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3A4ECF" w14:textId="0D69B773" w:rsidR="008143D9" w:rsidRPr="008143D9" w:rsidRDefault="008143D9" w:rsidP="008143D9">
      <w:pPr>
        <w:jc w:val="both"/>
        <w:rPr>
          <w:rFonts w:eastAsia="Times New Roman" w:cstheme="minorHAnsi"/>
          <w:lang w:eastAsia="es-MX"/>
        </w:rPr>
      </w:pPr>
      <w:r w:rsidRPr="008143D9">
        <w:rPr>
          <w:rFonts w:eastAsia="Times New Roman" w:cstheme="minorHAnsi"/>
          <w:lang w:eastAsia="es-MX"/>
        </w:rPr>
        <w:t xml:space="preserve">"En Mastermind hemos encontrado todo el apoyo y soporte para nuestra área de Marketing. Pudimos desarrollar </w:t>
      </w:r>
      <w:r>
        <w:rPr>
          <w:rFonts w:eastAsia="Times New Roman" w:cstheme="minorHAnsi"/>
          <w:lang w:eastAsia="es-MX"/>
        </w:rPr>
        <w:t>las redes sociales con</w:t>
      </w:r>
      <w:r w:rsidRPr="008143D9">
        <w:rPr>
          <w:rFonts w:eastAsia="Times New Roman" w:cstheme="minorHAnsi"/>
          <w:lang w:eastAsia="es-MX"/>
        </w:rPr>
        <w:t xml:space="preserve"> contenidos ajustados a nuestra línea de productos y clientes, el material es entretenido y se actualiza constantemente, además de</w:t>
      </w:r>
      <w:r>
        <w:rPr>
          <w:rFonts w:eastAsia="Times New Roman" w:cstheme="minorHAnsi"/>
          <w:lang w:eastAsia="es-MX"/>
        </w:rPr>
        <w:t xml:space="preserve"> recibir</w:t>
      </w:r>
      <w:r w:rsidRPr="008143D9">
        <w:rPr>
          <w:rFonts w:eastAsia="Times New Roman" w:cstheme="minorHAnsi"/>
          <w:lang w:eastAsia="es-MX"/>
        </w:rPr>
        <w:t xml:space="preserve"> asesoría en publicidad profesional</w:t>
      </w:r>
      <w:r>
        <w:rPr>
          <w:rFonts w:eastAsia="Times New Roman" w:cstheme="minorHAnsi"/>
          <w:lang w:eastAsia="es-MX"/>
        </w:rPr>
        <w:t>,</w:t>
      </w:r>
      <w:r w:rsidRPr="008143D9">
        <w:rPr>
          <w:rFonts w:eastAsia="Times New Roman" w:cstheme="minorHAnsi"/>
          <w:lang w:eastAsia="es-MX"/>
        </w:rPr>
        <w:t xml:space="preserve"> que  le ha dado un impulso a nuestra empresa, llegando a más público  y haciendo visible nuestro emprendimiento ¡Estamos felices de trabajar con Mastermind!</w:t>
      </w:r>
      <w:r>
        <w:rPr>
          <w:rFonts w:eastAsia="Times New Roman" w:cstheme="minorHAnsi"/>
          <w:lang w:eastAsia="es-MX"/>
        </w:rPr>
        <w:t>”, María José Nuñez, gerente genera de Frozen Valley.</w:t>
      </w:r>
    </w:p>
    <w:p w14:paraId="50EE314B" w14:textId="77777777" w:rsidR="008143D9" w:rsidRPr="008143D9" w:rsidRDefault="008143D9" w:rsidP="008143D9">
      <w:pPr>
        <w:jc w:val="both"/>
        <w:rPr>
          <w:rFonts w:eastAsia="Times New Roman" w:cstheme="minorHAnsi"/>
          <w:lang w:eastAsia="es-MX"/>
        </w:rPr>
      </w:pPr>
    </w:p>
    <w:p w14:paraId="1064CB04" w14:textId="77777777" w:rsidR="00E64884" w:rsidRDefault="00E64884"/>
    <w:sectPr w:rsidR="00E6488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3D9"/>
    <w:rsid w:val="008143D9"/>
    <w:rsid w:val="00E64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91E1ACE"/>
  <w15:chartTrackingRefBased/>
  <w15:docId w15:val="{47D7EA71-F85D-D747-A8C3-ABC01E6D5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25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438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Fabiola Romo</dc:creator>
  <cp:keywords/>
  <dc:description/>
  <cp:lastModifiedBy>Fabiola Romo</cp:lastModifiedBy>
  <cp:revision>1</cp:revision>
  <dcterms:created xsi:type="dcterms:W3CDTF">2021-03-15T17:39:00Z</dcterms:created>
  <dcterms:modified xsi:type="dcterms:W3CDTF">2021-03-15T17:40:00Z</dcterms:modified>
</cp:coreProperties>
</file>